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229F6" w14:textId="250EB83F" w:rsidR="003A309D" w:rsidRPr="00B34B35" w:rsidRDefault="006E3CDE" w:rsidP="003A309D">
      <w:pPr>
        <w:pStyle w:val="NoSpacing"/>
      </w:pPr>
      <w:bookmarkStart w:id="0" w:name="_GoBack"/>
      <w:bookmarkEnd w:id="0"/>
      <w:r w:rsidRPr="00C574F3">
        <w:rPr>
          <w:noProof/>
          <w:sz w:val="28"/>
          <w:szCs w:val="28"/>
          <w:lang w:eastAsia="en-GB"/>
        </w:rPr>
        <w:drawing>
          <wp:anchor distT="57150" distB="57150" distL="57150" distR="57150" simplePos="0" relativeHeight="251659264" behindDoc="0" locked="0" layoutInCell="1" allowOverlap="0" wp14:anchorId="6DA50FF4" wp14:editId="7061ED36">
            <wp:simplePos x="0" y="0"/>
            <wp:positionH relativeFrom="column">
              <wp:posOffset>5775960</wp:posOffset>
            </wp:positionH>
            <wp:positionV relativeFrom="page">
              <wp:posOffset>495300</wp:posOffset>
            </wp:positionV>
            <wp:extent cx="603885" cy="654050"/>
            <wp:effectExtent l="0" t="0" r="5715" b="0"/>
            <wp:wrapSquare wrapText="bothSides"/>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309D" w:rsidRPr="00C80A80">
        <w:rPr>
          <w:b/>
        </w:rPr>
        <w:t xml:space="preserve">Accountability in Partnerships – </w:t>
      </w:r>
      <w:r w:rsidR="00E30F33">
        <w:rPr>
          <w:b/>
        </w:rPr>
        <w:t>Learning Questions</w:t>
      </w:r>
    </w:p>
    <w:p w14:paraId="62506D4D" w14:textId="77777777" w:rsidR="003A309D" w:rsidRDefault="003A309D" w:rsidP="003A309D">
      <w:pPr>
        <w:pStyle w:val="NoSpacing"/>
      </w:pPr>
    </w:p>
    <w:p w14:paraId="427DFFE3" w14:textId="3F255940" w:rsidR="003A309D" w:rsidRDefault="00E30F33" w:rsidP="003F50F9">
      <w:pPr>
        <w:pStyle w:val="NoSpacing"/>
      </w:pPr>
      <w:r>
        <w:t xml:space="preserve">CARE developed an organisation-wide Accountability Framework in FY17, and is currently developing a Resource Guide for teams and offices to draw on as they begin to implement it.  </w:t>
      </w:r>
      <w:r w:rsidR="00EC7365">
        <w:t>It is clear that there is a gap in CARE’s d</w:t>
      </w:r>
      <w:r w:rsidR="00923919">
        <w:t>ocumented learning and practices on a</w:t>
      </w:r>
      <w:r w:rsidR="003A309D">
        <w:t>ccountability with partners. T</w:t>
      </w:r>
      <w:r w:rsidR="00EC7365">
        <w:t xml:space="preserve">o help fill this gap for the resource guide, </w:t>
      </w:r>
      <w:r w:rsidR="003A309D">
        <w:t xml:space="preserve">we </w:t>
      </w:r>
      <w:r w:rsidR="00B34B35">
        <w:t xml:space="preserve">are exploring </w:t>
      </w:r>
      <w:r w:rsidR="003A309D">
        <w:t>key dimensions of CARE</w:t>
      </w:r>
      <w:r w:rsidR="00EC7365">
        <w:t>’s</w:t>
      </w:r>
      <w:r w:rsidR="003A309D">
        <w:t xml:space="preserve"> accountability with partne</w:t>
      </w:r>
      <w:r w:rsidR="003F50F9">
        <w:t>rs and</w:t>
      </w:r>
      <w:r w:rsidR="00EC7365">
        <w:t xml:space="preserve"> capturing learning, both documenting current good practices and learning about practices to avoid!</w:t>
      </w:r>
    </w:p>
    <w:p w14:paraId="76CE6F65" w14:textId="77777777" w:rsidR="00C80A80" w:rsidRDefault="00C80A80" w:rsidP="003A309D">
      <w:pPr>
        <w:pStyle w:val="NoSpacing"/>
      </w:pPr>
    </w:p>
    <w:p w14:paraId="68945DEA" w14:textId="060C1FF1" w:rsidR="003F50F9" w:rsidRDefault="00C80A80" w:rsidP="003F50F9">
      <w:pPr>
        <w:pStyle w:val="NoSpacing"/>
      </w:pPr>
      <w:r w:rsidRPr="00C80A80">
        <w:t>CARE defines accountability as explaining, being held responsible for and hearing the perspectives of others about how well we are meeting our commitments - and then actively making changes and improvements based on what we’ve learned and heard.</w:t>
      </w:r>
      <w:r w:rsidR="00923919">
        <w:t xml:space="preserve">   W</w:t>
      </w:r>
      <w:r w:rsidR="003F50F9">
        <w:t xml:space="preserve">orking with partners is a key </w:t>
      </w:r>
      <w:r w:rsidR="00756CD6">
        <w:t xml:space="preserve">strategy </w:t>
      </w:r>
      <w:r w:rsidR="003F50F9">
        <w:t xml:space="preserve">to achieve our impact goals and fight </w:t>
      </w:r>
      <w:r w:rsidR="00756CD6">
        <w:t xml:space="preserve">more effectively </w:t>
      </w:r>
      <w:r w:rsidR="003F50F9">
        <w:t xml:space="preserve">against global </w:t>
      </w:r>
      <w:r w:rsidR="003F50F9" w:rsidRPr="003F50F9">
        <w:rPr>
          <w:noProof/>
        </w:rPr>
        <w:t>povert</w:t>
      </w:r>
      <w:r w:rsidR="003F50F9">
        <w:rPr>
          <w:noProof/>
        </w:rPr>
        <w:t>y and injustice.</w:t>
      </w:r>
      <w:r w:rsidR="003F50F9">
        <w:t xml:space="preserve"> By endorsing global external commitments such as the </w:t>
      </w:r>
      <w:hyperlink r:id="rId8" w:history="1">
        <w:r w:rsidR="003F50F9" w:rsidRPr="005333A3">
          <w:rPr>
            <w:rStyle w:val="Hyperlink"/>
          </w:rPr>
          <w:t>Charter for Change (C4C)</w:t>
        </w:r>
      </w:hyperlink>
      <w:r w:rsidR="00E6006C">
        <w:t xml:space="preserve">, </w:t>
      </w:r>
      <w:hyperlink r:id="rId9" w:history="1">
        <w:r w:rsidR="003F50F9" w:rsidRPr="005333A3">
          <w:rPr>
            <w:rStyle w:val="Hyperlink"/>
          </w:rPr>
          <w:t>the Grand Bargain</w:t>
        </w:r>
      </w:hyperlink>
      <w:r w:rsidR="003F50F9">
        <w:t xml:space="preserve"> </w:t>
      </w:r>
      <w:r w:rsidR="00E6006C">
        <w:t xml:space="preserve">and </w:t>
      </w:r>
      <w:hyperlink r:id="rId10" w:history="1">
        <w:r w:rsidR="00E6006C" w:rsidRPr="005333A3">
          <w:rPr>
            <w:rStyle w:val="Hyperlink"/>
          </w:rPr>
          <w:t>the Principles of Partnership,</w:t>
        </w:r>
      </w:hyperlink>
      <w:r w:rsidR="00E6006C">
        <w:t xml:space="preserve"> </w:t>
      </w:r>
      <w:r w:rsidR="003F50F9">
        <w:t xml:space="preserve">CARE is </w:t>
      </w:r>
      <w:r w:rsidR="003F50F9" w:rsidRPr="003F50F9">
        <w:rPr>
          <w:noProof/>
        </w:rPr>
        <w:t>commi</w:t>
      </w:r>
      <w:r w:rsidR="003F50F9">
        <w:rPr>
          <w:noProof/>
        </w:rPr>
        <w:t>tted</w:t>
      </w:r>
      <w:r w:rsidR="003F50F9">
        <w:t xml:space="preserve"> to </w:t>
      </w:r>
      <w:r w:rsidR="003F50F9" w:rsidRPr="003F50F9">
        <w:rPr>
          <w:noProof/>
        </w:rPr>
        <w:t>work</w:t>
      </w:r>
      <w:r w:rsidR="003F50F9">
        <w:rPr>
          <w:noProof/>
        </w:rPr>
        <w:t>ing</w:t>
      </w:r>
      <w:r w:rsidR="003F50F9">
        <w:t xml:space="preserve"> towards </w:t>
      </w:r>
      <w:r w:rsidR="00E6006C">
        <w:t xml:space="preserve">more effective </w:t>
      </w:r>
      <w:r w:rsidR="003F50F9">
        <w:t xml:space="preserve">partnering and </w:t>
      </w:r>
      <w:r w:rsidR="00E6006C">
        <w:t xml:space="preserve">locally-led disaster response which requires deep cultural and structural change at all levels of the organization. </w:t>
      </w:r>
    </w:p>
    <w:p w14:paraId="2448B189" w14:textId="77777777" w:rsidR="00036423" w:rsidRDefault="00036423" w:rsidP="003A309D">
      <w:pPr>
        <w:pStyle w:val="NoSpacing"/>
      </w:pPr>
    </w:p>
    <w:p w14:paraId="198D1BB1" w14:textId="3F4B52D7" w:rsidR="00EC7365" w:rsidRPr="00EC7365" w:rsidRDefault="00C1227E" w:rsidP="00EC7365">
      <w:pPr>
        <w:pStyle w:val="NoSpacing"/>
      </w:pPr>
      <w:r>
        <w:t>It is critical to remember that partnering is not an end in itself, rather a framework within which more effective and high</w:t>
      </w:r>
      <w:r w:rsidR="00E54BAF">
        <w:t>er-value initiatives can emerge</w:t>
      </w:r>
      <w:r>
        <w:t>.</w:t>
      </w:r>
      <w:r w:rsidR="00B84841">
        <w:t xml:space="preserve"> </w:t>
      </w:r>
      <w:r w:rsidR="00C80A80">
        <w:rPr>
          <w:b/>
        </w:rPr>
        <w:t xml:space="preserve"> </w:t>
      </w:r>
      <w:r w:rsidR="002A37F9">
        <w:t>To the extent possible, accountability measures should be co-created between partners to enhance ownership.</w:t>
      </w:r>
      <w:r w:rsidR="00E54BAF">
        <w:t xml:space="preserve"> They should reflect the key principles that underpin the partnership</w:t>
      </w:r>
      <w:r w:rsidR="007C514A">
        <w:t xml:space="preserve"> such as openness and transparency, equity, mutual benefit and complementarity. </w:t>
      </w:r>
      <w:r w:rsidR="00E54BAF">
        <w:t xml:space="preserve"> </w:t>
      </w:r>
      <w:r w:rsidR="00EC7365">
        <w:t>Below is a set of key dimensions of accountable partnerships</w:t>
      </w:r>
      <w:r w:rsidR="00E30F33">
        <w:t>, and a set of learning questions to explore for each.</w:t>
      </w:r>
    </w:p>
    <w:p w14:paraId="1E56CBC8" w14:textId="77777777" w:rsidR="00C80A80" w:rsidRPr="004D2F13" w:rsidRDefault="00C80A80" w:rsidP="00B34B35">
      <w:pPr>
        <w:pStyle w:val="NoSpacing"/>
        <w:rPr>
          <w:rFonts w:cs="OfficinaSansStd-Book"/>
          <w:u w:val="single"/>
        </w:rPr>
      </w:pPr>
    </w:p>
    <w:p w14:paraId="55C10567" w14:textId="3F2F381F" w:rsidR="00C1227E" w:rsidRPr="00C4444A" w:rsidRDefault="003F50F9" w:rsidP="00C4444A">
      <w:pPr>
        <w:pStyle w:val="NoSpacing"/>
        <w:numPr>
          <w:ilvl w:val="0"/>
          <w:numId w:val="7"/>
        </w:numPr>
        <w:ind w:left="360"/>
        <w:rPr>
          <w:rFonts w:cs="OfficinaSansStd-Book"/>
          <w:b/>
          <w:u w:val="single"/>
        </w:rPr>
      </w:pPr>
      <w:r w:rsidRPr="004D2F13">
        <w:rPr>
          <w:rFonts w:cs="OfficinaSansStd-Book"/>
          <w:b/>
          <w:u w:val="single"/>
        </w:rPr>
        <w:t>Communication</w:t>
      </w:r>
      <w:r w:rsidR="00C80A80" w:rsidRPr="004D2F13">
        <w:rPr>
          <w:rFonts w:cs="OfficinaSansStd-Book"/>
          <w:b/>
          <w:u w:val="single"/>
        </w:rPr>
        <w:t xml:space="preserve">, </w:t>
      </w:r>
      <w:r w:rsidR="003A309D" w:rsidRPr="004D2F13">
        <w:rPr>
          <w:rFonts w:cs="OfficinaSansStd-Book"/>
          <w:b/>
          <w:noProof/>
          <w:u w:val="single"/>
        </w:rPr>
        <w:t>openness</w:t>
      </w:r>
      <w:r w:rsidR="00B34B35" w:rsidRPr="004D2F13">
        <w:rPr>
          <w:rFonts w:cs="OfficinaSansStd-Book"/>
          <w:b/>
          <w:noProof/>
          <w:u w:val="single"/>
        </w:rPr>
        <w:t>,</w:t>
      </w:r>
      <w:r w:rsidR="003A309D" w:rsidRPr="004D2F13">
        <w:rPr>
          <w:rFonts w:cs="OfficinaSansStd-Book"/>
          <w:b/>
          <w:u w:val="single"/>
        </w:rPr>
        <w:t xml:space="preserve"> </w:t>
      </w:r>
      <w:r w:rsidR="00B34B35" w:rsidRPr="004D2F13">
        <w:rPr>
          <w:rFonts w:cs="OfficinaSansStd-Book"/>
          <w:b/>
          <w:u w:val="single"/>
        </w:rPr>
        <w:t>and information-</w:t>
      </w:r>
      <w:r w:rsidR="00C80A80" w:rsidRPr="004D2F13">
        <w:rPr>
          <w:rFonts w:cs="OfficinaSansStd-Book"/>
          <w:b/>
          <w:u w:val="single"/>
        </w:rPr>
        <w:t>sharing</w:t>
      </w:r>
      <w:r w:rsidR="00B34B35" w:rsidRPr="004D2F13">
        <w:rPr>
          <w:rFonts w:cs="OfficinaSansStd-Book"/>
          <w:b/>
          <w:u w:val="single"/>
        </w:rPr>
        <w:t>:</w:t>
      </w:r>
      <w:r w:rsidR="00C4444A">
        <w:rPr>
          <w:rFonts w:cs="OfficinaSansStd-Book"/>
          <w:b/>
          <w:u w:val="single"/>
        </w:rPr>
        <w:t xml:space="preserve"> </w:t>
      </w:r>
      <w:r w:rsidR="00C1227E" w:rsidRPr="00C4444A">
        <w:rPr>
          <w:rFonts w:cs="OfficinaSansStd-Book"/>
        </w:rPr>
        <w:t>Good communication is at the heart of successful partnerships and should be taken very seriously. It can make or break the</w:t>
      </w:r>
      <w:r w:rsidR="00196DAA" w:rsidRPr="00C4444A">
        <w:rPr>
          <w:rFonts w:cs="OfficinaSansStd-Book"/>
        </w:rPr>
        <w:t xml:space="preserve"> </w:t>
      </w:r>
      <w:r w:rsidR="002F23E1" w:rsidRPr="00C4444A">
        <w:rPr>
          <w:rFonts w:cs="OfficinaSansStd-Book"/>
        </w:rPr>
        <w:t xml:space="preserve">partnership. </w:t>
      </w:r>
      <w:r w:rsidR="00C1227E" w:rsidRPr="00C4444A">
        <w:rPr>
          <w:rFonts w:cs="OfficinaSansStd-Book"/>
        </w:rPr>
        <w:t>C</w:t>
      </w:r>
      <w:r w:rsidR="002F23E1" w:rsidRPr="00C4444A">
        <w:rPr>
          <w:rFonts w:cs="OfficinaSansStd-Book"/>
        </w:rPr>
        <w:t>ommunication challenges are often amplified in remote partnerships.</w:t>
      </w:r>
      <w:r w:rsidR="002F23E1" w:rsidRPr="00C4444A">
        <w:rPr>
          <w:rFonts w:cs="OfficinaSansStd-Book"/>
          <w:b/>
        </w:rPr>
        <w:t xml:space="preserve"> </w:t>
      </w:r>
    </w:p>
    <w:p w14:paraId="3A5EC863" w14:textId="77777777" w:rsidR="00C4444A" w:rsidRPr="00C4444A" w:rsidRDefault="00C4444A" w:rsidP="00C4444A">
      <w:pPr>
        <w:pStyle w:val="NoSpacing"/>
        <w:rPr>
          <w:rFonts w:cs="OfficinaSansStd-Book"/>
          <w:b/>
          <w:sz w:val="10"/>
          <w:szCs w:val="10"/>
          <w:u w:val="single"/>
        </w:rPr>
      </w:pPr>
    </w:p>
    <w:p w14:paraId="613A563B" w14:textId="1FD83522" w:rsidR="00C4444A" w:rsidRPr="00C4444A" w:rsidRDefault="00C4444A" w:rsidP="00C4444A">
      <w:pPr>
        <w:pStyle w:val="NoSpacing"/>
        <w:ind w:firstLine="360"/>
        <w:rPr>
          <w:rFonts w:cs="OfficinaSansStd-Book"/>
          <w:b/>
        </w:rPr>
      </w:pPr>
      <w:r w:rsidRPr="00C4444A">
        <w:rPr>
          <w:rFonts w:cs="OfficinaSansStd-Book"/>
          <w:b/>
        </w:rPr>
        <w:t>Key learning questions:</w:t>
      </w:r>
    </w:p>
    <w:p w14:paraId="6AD9CFE0" w14:textId="52F10396" w:rsidR="00BE31D8" w:rsidRPr="003F50F9" w:rsidRDefault="00994049" w:rsidP="00C4444A">
      <w:pPr>
        <w:pStyle w:val="NoSpacing"/>
        <w:numPr>
          <w:ilvl w:val="0"/>
          <w:numId w:val="5"/>
        </w:numPr>
        <w:rPr>
          <w:rFonts w:cs="OfficinaSansStd-Book"/>
          <w:i/>
        </w:rPr>
      </w:pPr>
      <w:r>
        <w:rPr>
          <w:rFonts w:cs="OfficinaSansStd-Book"/>
          <w:i/>
        </w:rPr>
        <w:t>How do you ensure</w:t>
      </w:r>
      <w:r w:rsidR="004F5470">
        <w:rPr>
          <w:rFonts w:cs="OfficinaSansStd-Book"/>
          <w:i/>
        </w:rPr>
        <w:t xml:space="preserve"> regular</w:t>
      </w:r>
      <w:r w:rsidR="00BE31D8">
        <w:rPr>
          <w:rFonts w:cs="OfficinaSansStd-Book"/>
          <w:i/>
        </w:rPr>
        <w:t xml:space="preserve"> and open dialogue between partners?  </w:t>
      </w:r>
    </w:p>
    <w:p w14:paraId="1DD398A2" w14:textId="003B2944" w:rsidR="007C514A" w:rsidRDefault="00994049" w:rsidP="00C4444A">
      <w:pPr>
        <w:pStyle w:val="NoSpacing"/>
        <w:numPr>
          <w:ilvl w:val="0"/>
          <w:numId w:val="4"/>
        </w:numPr>
        <w:rPr>
          <w:rFonts w:cs="OfficinaSansStd-Book"/>
          <w:i/>
        </w:rPr>
      </w:pPr>
      <w:r>
        <w:rPr>
          <w:rFonts w:cs="OfficinaSansStd-Book"/>
          <w:i/>
        </w:rPr>
        <w:t>How do you share</w:t>
      </w:r>
      <w:r w:rsidR="00A849B2">
        <w:rPr>
          <w:rFonts w:cs="OfficinaSansStd-Book"/>
          <w:i/>
        </w:rPr>
        <w:t xml:space="preserve"> </w:t>
      </w:r>
      <w:r w:rsidR="00A51D9F" w:rsidRPr="00A51D9F">
        <w:rPr>
          <w:rFonts w:cs="OfficinaSansStd-Book"/>
          <w:i/>
        </w:rPr>
        <w:t>information</w:t>
      </w:r>
      <w:r w:rsidR="00A51D9F">
        <w:rPr>
          <w:rFonts w:cs="OfficinaSansStd-Book"/>
          <w:i/>
        </w:rPr>
        <w:t xml:space="preserve">, ideas, </w:t>
      </w:r>
      <w:r w:rsidR="005E4CB7">
        <w:rPr>
          <w:rFonts w:cs="OfficinaSansStd-Book"/>
          <w:i/>
        </w:rPr>
        <w:t>and concerns</w:t>
      </w:r>
      <w:r w:rsidR="00A51D9F">
        <w:rPr>
          <w:rFonts w:cs="OfficinaSansStd-Book"/>
          <w:i/>
        </w:rPr>
        <w:t xml:space="preserve"> between partners? Is there resistance to sharing specific information? </w:t>
      </w:r>
    </w:p>
    <w:p w14:paraId="68526066" w14:textId="595A8A34" w:rsidR="00A51D9F" w:rsidRPr="007C514A" w:rsidRDefault="00994049" w:rsidP="00C4444A">
      <w:pPr>
        <w:pStyle w:val="NoSpacing"/>
        <w:numPr>
          <w:ilvl w:val="0"/>
          <w:numId w:val="4"/>
        </w:numPr>
        <w:rPr>
          <w:rFonts w:cs="OfficinaSansStd-Book"/>
          <w:i/>
        </w:rPr>
      </w:pPr>
      <w:r>
        <w:rPr>
          <w:rFonts w:cs="OfficinaSansStd-Book"/>
          <w:i/>
        </w:rPr>
        <w:t>How do you share and make accessible</w:t>
      </w:r>
      <w:r w:rsidR="007C514A">
        <w:rPr>
          <w:rFonts w:cs="OfficinaSansStd-Book"/>
          <w:i/>
        </w:rPr>
        <w:t xml:space="preserve"> financial </w:t>
      </w:r>
      <w:r w:rsidR="000E5D96">
        <w:rPr>
          <w:rFonts w:cs="OfficinaSansStd-Book"/>
          <w:i/>
        </w:rPr>
        <w:t xml:space="preserve">information </w:t>
      </w:r>
      <w:r w:rsidR="007C514A">
        <w:rPr>
          <w:rFonts w:cs="OfficinaSansStd-Book"/>
          <w:i/>
        </w:rPr>
        <w:t xml:space="preserve">between partners?  </w:t>
      </w:r>
      <w:r w:rsidR="007C514A" w:rsidRPr="007C514A">
        <w:rPr>
          <w:rFonts w:cs="OfficinaSansStd-Book"/>
          <w:i/>
        </w:rPr>
        <w:t xml:space="preserve">Is there clarity as to how financial resources are divided and used for the joint initiative, including the allocation of overheads? </w:t>
      </w:r>
    </w:p>
    <w:p w14:paraId="7F8A56D2" w14:textId="6C3C1E12" w:rsidR="00A849B2" w:rsidRDefault="00994049" w:rsidP="00C4444A">
      <w:pPr>
        <w:pStyle w:val="NoSpacing"/>
        <w:numPr>
          <w:ilvl w:val="0"/>
          <w:numId w:val="5"/>
        </w:numPr>
        <w:rPr>
          <w:rFonts w:cs="OfficinaSansStd-Book"/>
          <w:i/>
        </w:rPr>
      </w:pPr>
      <w:r>
        <w:rPr>
          <w:rFonts w:cs="OfficinaSansStd-Book"/>
          <w:i/>
        </w:rPr>
        <w:t xml:space="preserve">How </w:t>
      </w:r>
      <w:r w:rsidR="000E5D96">
        <w:rPr>
          <w:rFonts w:cs="OfficinaSansStd-Book"/>
          <w:i/>
        </w:rPr>
        <w:t>partners are</w:t>
      </w:r>
      <w:r w:rsidR="00A849B2">
        <w:rPr>
          <w:rFonts w:cs="OfficinaSansStd-Book"/>
          <w:i/>
        </w:rPr>
        <w:t xml:space="preserve"> kept informed and how are decisions recorded and communicated? </w:t>
      </w:r>
    </w:p>
    <w:p w14:paraId="2C8BAD17" w14:textId="580F629D" w:rsidR="00C80A80" w:rsidRPr="003F50F9" w:rsidRDefault="00A849B2" w:rsidP="00C4444A">
      <w:pPr>
        <w:pStyle w:val="NoSpacing"/>
        <w:numPr>
          <w:ilvl w:val="0"/>
          <w:numId w:val="5"/>
        </w:numPr>
        <w:rPr>
          <w:rFonts w:cs="OfficinaSansStd-Book"/>
          <w:i/>
        </w:rPr>
      </w:pPr>
      <w:r>
        <w:rPr>
          <w:rFonts w:cs="OfficinaSansStd-Book"/>
          <w:i/>
        </w:rPr>
        <w:t xml:space="preserve">Are the </w:t>
      </w:r>
      <w:r w:rsidR="00196DAA">
        <w:rPr>
          <w:rFonts w:cs="OfficinaSansStd-Book"/>
          <w:i/>
        </w:rPr>
        <w:t xml:space="preserve">key </w:t>
      </w:r>
      <w:r>
        <w:rPr>
          <w:rFonts w:cs="OfficinaSansStd-Book"/>
          <w:i/>
        </w:rPr>
        <w:t>elements underpinning the partnership – communication, governance arrangements,</w:t>
      </w:r>
      <w:r w:rsidR="00946540">
        <w:rPr>
          <w:rFonts w:cs="OfficinaSansStd-Book"/>
          <w:i/>
        </w:rPr>
        <w:t xml:space="preserve"> resolving differences </w:t>
      </w:r>
      <w:r>
        <w:rPr>
          <w:rFonts w:cs="OfficinaSansStd-Book"/>
          <w:i/>
        </w:rPr>
        <w:t xml:space="preserve">– leading to </w:t>
      </w:r>
      <w:r w:rsidR="00A51D9F">
        <w:rPr>
          <w:rFonts w:cs="OfficinaSansStd-Book"/>
          <w:i/>
        </w:rPr>
        <w:t xml:space="preserve">confidence and </w:t>
      </w:r>
      <w:r w:rsidR="0035234A">
        <w:rPr>
          <w:rFonts w:cs="OfficinaSansStd-Book"/>
          <w:i/>
        </w:rPr>
        <w:t xml:space="preserve">trust </w:t>
      </w:r>
      <w:r>
        <w:rPr>
          <w:rFonts w:cs="OfficinaSansStd-Book"/>
          <w:i/>
        </w:rPr>
        <w:t xml:space="preserve">building between partners? </w:t>
      </w:r>
      <w:r w:rsidR="00A51D9F">
        <w:rPr>
          <w:rFonts w:cs="OfficinaSansStd-Book"/>
          <w:i/>
        </w:rPr>
        <w:t xml:space="preserve">Has </w:t>
      </w:r>
      <w:r w:rsidR="0035234A">
        <w:rPr>
          <w:rFonts w:cs="OfficinaSansStd-Book"/>
          <w:i/>
        </w:rPr>
        <w:t xml:space="preserve">a strong level of trust been achieved? </w:t>
      </w:r>
    </w:p>
    <w:p w14:paraId="2742A375" w14:textId="77777777" w:rsidR="00C80A80" w:rsidRPr="004D2F13" w:rsidRDefault="00C80A80" w:rsidP="00C4444A">
      <w:pPr>
        <w:pStyle w:val="NoSpacing"/>
        <w:ind w:left="436"/>
        <w:rPr>
          <w:rFonts w:cs="OfficinaSansStd-Book"/>
          <w:b/>
          <w:u w:val="single"/>
        </w:rPr>
      </w:pPr>
    </w:p>
    <w:p w14:paraId="366DFB7F" w14:textId="03FD6C32" w:rsidR="005333A3" w:rsidRPr="00C4444A" w:rsidRDefault="00C80A80" w:rsidP="00C4444A">
      <w:pPr>
        <w:pStyle w:val="NoSpacing"/>
        <w:numPr>
          <w:ilvl w:val="0"/>
          <w:numId w:val="7"/>
        </w:numPr>
        <w:ind w:left="360"/>
        <w:rPr>
          <w:rStyle w:val="A3"/>
          <w:rFonts w:cs="OfficinaSansStd-Book"/>
          <w:i/>
          <w:color w:val="auto"/>
          <w:sz w:val="22"/>
          <w:szCs w:val="22"/>
          <w:u w:val="single"/>
        </w:rPr>
      </w:pPr>
      <w:r w:rsidRPr="004D2F13">
        <w:rPr>
          <w:rFonts w:cs="OfficinaSansStd-Book"/>
          <w:b/>
          <w:u w:val="single"/>
        </w:rPr>
        <w:t>Equity</w:t>
      </w:r>
      <w:r w:rsidR="00036423" w:rsidRPr="004D2F13">
        <w:rPr>
          <w:rFonts w:cs="OfficinaSansStd-Book"/>
          <w:b/>
          <w:u w:val="single"/>
        </w:rPr>
        <w:t>, respect</w:t>
      </w:r>
      <w:r w:rsidRPr="004D2F13">
        <w:rPr>
          <w:rFonts w:cs="OfficinaSansStd-Book"/>
          <w:b/>
          <w:u w:val="single"/>
        </w:rPr>
        <w:t xml:space="preserve"> and mutual accountability</w:t>
      </w:r>
      <w:r w:rsidR="003F50F9" w:rsidRPr="004D2F13">
        <w:rPr>
          <w:rFonts w:cs="OfficinaSansStd-Book"/>
          <w:b/>
          <w:u w:val="single"/>
        </w:rPr>
        <w:t>:</w:t>
      </w:r>
      <w:r w:rsidR="00C4444A">
        <w:rPr>
          <w:rFonts w:cs="OfficinaSansStd-Book"/>
          <w:i/>
          <w:u w:val="single"/>
        </w:rPr>
        <w:t xml:space="preserve"> </w:t>
      </w:r>
      <w:r w:rsidR="00E8754A" w:rsidRPr="00C4444A">
        <w:rPr>
          <w:rFonts w:cs="OfficinaSansStd-Book"/>
        </w:rPr>
        <w:t>Equity in partnerships is critical and involves: being valued for what each party brings, enjoying equitable rights and responsibilities, having a fair say in decisions, benefiting equitably from the partnership</w:t>
      </w:r>
      <w:r w:rsidR="00F9652F" w:rsidRPr="00C4444A">
        <w:rPr>
          <w:rFonts w:cs="OfficinaSansStd-Book"/>
        </w:rPr>
        <w:t>, creating mutually-beneficial value</w:t>
      </w:r>
      <w:r w:rsidR="00E8754A" w:rsidRPr="00C4444A">
        <w:rPr>
          <w:rFonts w:cs="OfficinaSansStd-Book"/>
        </w:rPr>
        <w:t xml:space="preserve">. </w:t>
      </w:r>
      <w:r w:rsidR="002F23E1" w:rsidRPr="00C4444A">
        <w:rPr>
          <w:rStyle w:val="A3"/>
          <w:sz w:val="22"/>
          <w:szCs w:val="22"/>
        </w:rPr>
        <w:t>Equity is built by truly respecting the views, attributes and cont</w:t>
      </w:r>
      <w:r w:rsidR="007C514A" w:rsidRPr="00C4444A">
        <w:rPr>
          <w:rStyle w:val="A3"/>
          <w:sz w:val="22"/>
          <w:szCs w:val="22"/>
        </w:rPr>
        <w:t>ributions of all those involved.</w:t>
      </w:r>
      <w:r w:rsidR="007C514A" w:rsidRPr="00C4444A">
        <w:rPr>
          <w:rStyle w:val="A3"/>
          <w:b/>
          <w:sz w:val="22"/>
          <w:szCs w:val="22"/>
        </w:rPr>
        <w:t xml:space="preserve"> </w:t>
      </w:r>
    </w:p>
    <w:p w14:paraId="1C7B0A6A" w14:textId="77777777" w:rsidR="00C4444A" w:rsidRPr="00C4444A" w:rsidRDefault="00C4444A" w:rsidP="00C4444A">
      <w:pPr>
        <w:pStyle w:val="NoSpacing"/>
        <w:ind w:left="436"/>
        <w:rPr>
          <w:rFonts w:cs="OfficinaSansStd-Book"/>
          <w:i/>
          <w:sz w:val="10"/>
          <w:szCs w:val="10"/>
        </w:rPr>
      </w:pPr>
    </w:p>
    <w:p w14:paraId="5DC6382A" w14:textId="77777777" w:rsidR="00C4444A" w:rsidRPr="00C4444A" w:rsidRDefault="00C4444A" w:rsidP="00C4444A">
      <w:pPr>
        <w:pStyle w:val="NoSpacing"/>
        <w:ind w:firstLine="360"/>
        <w:rPr>
          <w:rFonts w:cs="OfficinaSansStd-Book"/>
          <w:b/>
        </w:rPr>
      </w:pPr>
      <w:r w:rsidRPr="00C4444A">
        <w:rPr>
          <w:rFonts w:cs="OfficinaSansStd-Book"/>
          <w:b/>
        </w:rPr>
        <w:t>Key learning questions:</w:t>
      </w:r>
    </w:p>
    <w:p w14:paraId="184D6E2E" w14:textId="2E0398E5" w:rsidR="00B34B35" w:rsidRDefault="00994049" w:rsidP="00C4444A">
      <w:pPr>
        <w:pStyle w:val="NoSpacing"/>
        <w:numPr>
          <w:ilvl w:val="0"/>
          <w:numId w:val="4"/>
        </w:numPr>
        <w:rPr>
          <w:rFonts w:cs="OfficinaSansStd-Book"/>
          <w:i/>
        </w:rPr>
      </w:pPr>
      <w:r>
        <w:rPr>
          <w:rFonts w:cs="OfficinaSansStd-Book"/>
          <w:i/>
        </w:rPr>
        <w:t>How</w:t>
      </w:r>
      <w:r w:rsidR="0090519E">
        <w:rPr>
          <w:rFonts w:cs="OfficinaSansStd-Book"/>
          <w:i/>
        </w:rPr>
        <w:t xml:space="preserve"> do partners feel </w:t>
      </w:r>
      <w:r w:rsidR="00226FE6">
        <w:rPr>
          <w:rFonts w:cs="OfficinaSansStd-Book"/>
          <w:i/>
        </w:rPr>
        <w:t xml:space="preserve">(equally) </w:t>
      </w:r>
      <w:r w:rsidR="0090519E">
        <w:rPr>
          <w:rFonts w:cs="OfficinaSansStd-Book"/>
          <w:i/>
        </w:rPr>
        <w:t xml:space="preserve">engaged in the joint initiative? </w:t>
      </w:r>
      <w:r w:rsidR="00C1227E">
        <w:rPr>
          <w:rFonts w:cs="OfficinaSansStd-Book"/>
          <w:i/>
        </w:rPr>
        <w:t xml:space="preserve">Do they feel they are both </w:t>
      </w:r>
      <w:r w:rsidR="00946540">
        <w:rPr>
          <w:rFonts w:cs="OfficinaSansStd-Book"/>
          <w:i/>
        </w:rPr>
        <w:t>equitably</w:t>
      </w:r>
      <w:r w:rsidR="00C1227E">
        <w:rPr>
          <w:rFonts w:cs="OfficinaSansStd-Book"/>
          <w:i/>
        </w:rPr>
        <w:t xml:space="preserve"> contributing </w:t>
      </w:r>
      <w:r w:rsidR="00196DAA">
        <w:rPr>
          <w:rFonts w:cs="OfficinaSansStd-Book"/>
          <w:i/>
        </w:rPr>
        <w:t xml:space="preserve">to </w:t>
      </w:r>
      <w:r w:rsidR="00C1227E">
        <w:rPr>
          <w:rFonts w:cs="OfficinaSansStd-Book"/>
          <w:i/>
        </w:rPr>
        <w:t xml:space="preserve">and benefiting from the partnership? </w:t>
      </w:r>
      <w:r w:rsidR="00196DAA">
        <w:rPr>
          <w:rFonts w:cs="OfficinaSansStd-Book"/>
          <w:i/>
        </w:rPr>
        <w:t xml:space="preserve">Do they feel appreciated for what they bring? </w:t>
      </w:r>
      <w:r w:rsidR="00A849B2">
        <w:rPr>
          <w:rFonts w:cs="OfficinaSansStd-Book"/>
          <w:i/>
        </w:rPr>
        <w:t xml:space="preserve"> </w:t>
      </w:r>
    </w:p>
    <w:p w14:paraId="6A089B0B" w14:textId="07B4E733" w:rsidR="00196DAA" w:rsidRPr="002602E6" w:rsidRDefault="00196DAA" w:rsidP="00C4444A">
      <w:pPr>
        <w:pStyle w:val="NoSpacing"/>
        <w:numPr>
          <w:ilvl w:val="0"/>
          <w:numId w:val="4"/>
        </w:numPr>
        <w:rPr>
          <w:rFonts w:cs="OfficinaSansStd-Book"/>
          <w:i/>
        </w:rPr>
      </w:pPr>
      <w:r>
        <w:rPr>
          <w:rFonts w:cs="OfficinaSansStd-Book"/>
          <w:i/>
        </w:rPr>
        <w:t xml:space="preserve">How are challenges and differences addressed? In what ways is alignment between the partners reached? </w:t>
      </w:r>
    </w:p>
    <w:p w14:paraId="10BFCA8A" w14:textId="5206AF28" w:rsidR="00C80A80" w:rsidRPr="00B34B35" w:rsidRDefault="002602E6" w:rsidP="00C4444A">
      <w:pPr>
        <w:pStyle w:val="NoSpacing"/>
        <w:numPr>
          <w:ilvl w:val="0"/>
          <w:numId w:val="4"/>
        </w:numPr>
        <w:rPr>
          <w:rFonts w:cs="OfficinaSansStd-Book"/>
          <w:i/>
        </w:rPr>
      </w:pPr>
      <w:r>
        <w:rPr>
          <w:rFonts w:cs="OfficinaSansStd-Book"/>
          <w:i/>
        </w:rPr>
        <w:lastRenderedPageBreak/>
        <w:t xml:space="preserve">How are decisions reached? </w:t>
      </w:r>
      <w:r w:rsidR="00494B20">
        <w:rPr>
          <w:rFonts w:cs="OfficinaSansStd-Book"/>
          <w:i/>
        </w:rPr>
        <w:t xml:space="preserve">Do partners feel they have an equal say in important conversations and decisions? </w:t>
      </w:r>
      <w:r w:rsidR="00821BA4">
        <w:rPr>
          <w:rFonts w:cs="OfficinaSansStd-Book"/>
          <w:i/>
        </w:rPr>
        <w:t xml:space="preserve">Are </w:t>
      </w:r>
      <w:r w:rsidR="00C80A80" w:rsidRPr="003F50F9">
        <w:rPr>
          <w:rFonts w:cs="OfficinaSansStd-Book"/>
          <w:i/>
        </w:rPr>
        <w:t xml:space="preserve">power imbalances </w:t>
      </w:r>
      <w:r w:rsidR="00821BA4">
        <w:rPr>
          <w:rFonts w:cs="OfficinaSansStd-Book"/>
          <w:i/>
        </w:rPr>
        <w:t xml:space="preserve">out in the open? </w:t>
      </w:r>
      <w:r w:rsidR="00994049">
        <w:rPr>
          <w:rFonts w:cs="OfficinaSansStd-Book"/>
          <w:i/>
        </w:rPr>
        <w:t>How</w:t>
      </w:r>
      <w:r w:rsidR="00821BA4">
        <w:rPr>
          <w:rFonts w:cs="OfficinaSansStd-Book"/>
          <w:i/>
        </w:rPr>
        <w:t xml:space="preserve"> are they </w:t>
      </w:r>
      <w:r w:rsidR="00C80A80" w:rsidRPr="003F50F9">
        <w:rPr>
          <w:rFonts w:cs="OfficinaSansStd-Book"/>
          <w:i/>
        </w:rPr>
        <w:t>addressed?</w:t>
      </w:r>
    </w:p>
    <w:p w14:paraId="498E6FB6" w14:textId="6D2E3BF8" w:rsidR="00E54BAF" w:rsidRDefault="00E54BAF" w:rsidP="00C4444A">
      <w:pPr>
        <w:pStyle w:val="NoSpacing"/>
        <w:numPr>
          <w:ilvl w:val="0"/>
          <w:numId w:val="4"/>
        </w:numPr>
        <w:rPr>
          <w:rFonts w:cs="OfficinaSansStd-Book"/>
          <w:i/>
        </w:rPr>
      </w:pPr>
      <w:r>
        <w:rPr>
          <w:rFonts w:cs="OfficinaSansStd-Book"/>
          <w:i/>
        </w:rPr>
        <w:t xml:space="preserve">Are partners’ contributions equally reported and visible? </w:t>
      </w:r>
    </w:p>
    <w:p w14:paraId="62E24F1D" w14:textId="34846876" w:rsidR="00E83141" w:rsidRDefault="00E83141" w:rsidP="00C4444A">
      <w:pPr>
        <w:pStyle w:val="NoSpacing"/>
        <w:numPr>
          <w:ilvl w:val="0"/>
          <w:numId w:val="4"/>
        </w:numPr>
        <w:rPr>
          <w:rFonts w:cs="OfficinaSansStd-Book"/>
          <w:i/>
        </w:rPr>
      </w:pPr>
      <w:r>
        <w:rPr>
          <w:rFonts w:cs="OfficinaSansStd-Book"/>
          <w:i/>
        </w:rPr>
        <w:t xml:space="preserve">Do existing </w:t>
      </w:r>
      <w:r w:rsidR="00E54BAF">
        <w:rPr>
          <w:rFonts w:cs="OfficinaSansStd-Book"/>
          <w:i/>
        </w:rPr>
        <w:t xml:space="preserve">organizational </w:t>
      </w:r>
      <w:r>
        <w:rPr>
          <w:rFonts w:cs="OfficinaSansStd-Book"/>
          <w:i/>
        </w:rPr>
        <w:t>systems and practice (</w:t>
      </w:r>
      <w:r w:rsidR="00E54BAF">
        <w:rPr>
          <w:rFonts w:cs="OfficinaSansStd-Book"/>
          <w:i/>
        </w:rPr>
        <w:t xml:space="preserve">e.g. </w:t>
      </w:r>
      <w:r>
        <w:rPr>
          <w:rFonts w:cs="OfficinaSansStd-Book"/>
          <w:i/>
        </w:rPr>
        <w:t xml:space="preserve">financial monitoring </w:t>
      </w:r>
      <w:r w:rsidR="00E54BAF">
        <w:rPr>
          <w:rFonts w:cs="OfficinaSansStd-Book"/>
          <w:i/>
        </w:rPr>
        <w:t>and reporting</w:t>
      </w:r>
      <w:r>
        <w:rPr>
          <w:rFonts w:cs="OfficinaSansStd-Book"/>
          <w:i/>
        </w:rPr>
        <w:t xml:space="preserve">) support or hinder the building of trust and respect between partners?  </w:t>
      </w:r>
    </w:p>
    <w:p w14:paraId="01E8D0FF" w14:textId="77777777" w:rsidR="00B34B35" w:rsidRPr="00036423" w:rsidRDefault="00B34B35" w:rsidP="00C4444A">
      <w:pPr>
        <w:pStyle w:val="NoSpacing"/>
        <w:ind w:left="436"/>
        <w:rPr>
          <w:rFonts w:cs="OfficinaSansStd-Book"/>
        </w:rPr>
      </w:pPr>
    </w:p>
    <w:p w14:paraId="3A1A59B8" w14:textId="0888793E" w:rsidR="00E54BAF" w:rsidRPr="00C4444A" w:rsidRDefault="00D928F1" w:rsidP="00C4444A">
      <w:pPr>
        <w:pStyle w:val="NoSpacing"/>
        <w:numPr>
          <w:ilvl w:val="0"/>
          <w:numId w:val="7"/>
        </w:numPr>
        <w:ind w:left="360"/>
        <w:rPr>
          <w:rStyle w:val="A3"/>
          <w:rFonts w:cs="OfficinaSansStd-Book"/>
          <w:b/>
          <w:color w:val="auto"/>
          <w:sz w:val="22"/>
          <w:szCs w:val="22"/>
          <w:u w:val="single"/>
        </w:rPr>
      </w:pPr>
      <w:r w:rsidRPr="005E4CB7">
        <w:rPr>
          <w:rFonts w:cs="OfficinaSansStd-Book"/>
          <w:b/>
          <w:u w:val="single"/>
        </w:rPr>
        <w:t>Shared capacity, organisational development</w:t>
      </w:r>
      <w:r w:rsidR="00036423" w:rsidRPr="005E4CB7">
        <w:rPr>
          <w:rFonts w:cs="OfficinaSansStd-Book"/>
          <w:b/>
          <w:u w:val="single"/>
        </w:rPr>
        <w:t xml:space="preserve"> </w:t>
      </w:r>
      <w:r w:rsidR="00B34B35" w:rsidRPr="005E4CB7">
        <w:rPr>
          <w:rFonts w:cs="OfficinaSansStd-Book"/>
          <w:b/>
          <w:u w:val="single"/>
        </w:rPr>
        <w:t xml:space="preserve">&amp; </w:t>
      </w:r>
      <w:r w:rsidR="00226FE6" w:rsidRPr="005E4CB7">
        <w:rPr>
          <w:rFonts w:cs="OfficinaSansStd-Book"/>
          <w:b/>
          <w:u w:val="single"/>
        </w:rPr>
        <w:t>l</w:t>
      </w:r>
      <w:r w:rsidR="00B34B35" w:rsidRPr="005E4CB7">
        <w:rPr>
          <w:rFonts w:cs="OfficinaSansStd-Book"/>
          <w:b/>
          <w:u w:val="single"/>
        </w:rPr>
        <w:t>earning:</w:t>
      </w:r>
      <w:r w:rsidR="00C4444A" w:rsidRPr="00C4444A">
        <w:rPr>
          <w:rFonts w:cs="OfficinaSansStd-Book"/>
          <w:b/>
        </w:rPr>
        <w:t xml:space="preserve">  </w:t>
      </w:r>
      <w:r w:rsidR="00E54BAF" w:rsidRPr="00C4444A">
        <w:rPr>
          <w:rStyle w:val="A3"/>
          <w:sz w:val="22"/>
          <w:szCs w:val="22"/>
        </w:rPr>
        <w:t xml:space="preserve">Competitiveness </w:t>
      </w:r>
      <w:r w:rsidR="00DE49E1" w:rsidRPr="00C4444A">
        <w:rPr>
          <w:rStyle w:val="A3"/>
          <w:sz w:val="22"/>
          <w:szCs w:val="22"/>
        </w:rPr>
        <w:t xml:space="preserve">can easily break a partnership. </w:t>
      </w:r>
      <w:r w:rsidR="00E54BAF" w:rsidRPr="00C4444A">
        <w:rPr>
          <w:rStyle w:val="A3"/>
          <w:sz w:val="22"/>
          <w:szCs w:val="22"/>
        </w:rPr>
        <w:t>Agreeing to explore and build on the added value of collaboration and understanding the right of all partners to gain from their engagement in the partnership is an important starting point to build commitment to</w:t>
      </w:r>
      <w:r w:rsidR="00DE49E1" w:rsidRPr="00C4444A">
        <w:rPr>
          <w:rStyle w:val="A3"/>
          <w:sz w:val="22"/>
          <w:szCs w:val="22"/>
        </w:rPr>
        <w:t xml:space="preserve"> the joint initiative. An effective partnership should deliver mutual benefit.</w:t>
      </w:r>
      <w:r w:rsidR="00DE49E1" w:rsidRPr="00C4444A">
        <w:rPr>
          <w:rStyle w:val="A3"/>
          <w:b/>
          <w:sz w:val="22"/>
          <w:szCs w:val="22"/>
        </w:rPr>
        <w:t xml:space="preserve"> </w:t>
      </w:r>
    </w:p>
    <w:p w14:paraId="02A7DC97" w14:textId="77777777" w:rsidR="00C4444A" w:rsidRPr="00C4444A" w:rsidRDefault="00C4444A" w:rsidP="00C4444A">
      <w:pPr>
        <w:pStyle w:val="NoSpacing"/>
        <w:rPr>
          <w:rFonts w:cs="OfficinaSansStd-Book"/>
          <w:b/>
          <w:sz w:val="10"/>
          <w:szCs w:val="10"/>
        </w:rPr>
      </w:pPr>
    </w:p>
    <w:p w14:paraId="6EB075E6" w14:textId="77777777" w:rsidR="00C4444A" w:rsidRPr="00C4444A" w:rsidRDefault="00C4444A" w:rsidP="00C4444A">
      <w:pPr>
        <w:pStyle w:val="NoSpacing"/>
        <w:ind w:firstLine="360"/>
        <w:rPr>
          <w:rFonts w:cs="OfficinaSansStd-Book"/>
          <w:b/>
        </w:rPr>
      </w:pPr>
      <w:r w:rsidRPr="00C4444A">
        <w:rPr>
          <w:rFonts w:cs="OfficinaSansStd-Book"/>
          <w:b/>
        </w:rPr>
        <w:t>Key learning questions:</w:t>
      </w:r>
    </w:p>
    <w:p w14:paraId="675C90AE" w14:textId="4B05F7E6" w:rsidR="00102C80" w:rsidRPr="00102C80" w:rsidRDefault="00994049" w:rsidP="00C4444A">
      <w:pPr>
        <w:pStyle w:val="NoSpacing"/>
        <w:numPr>
          <w:ilvl w:val="0"/>
          <w:numId w:val="6"/>
        </w:numPr>
        <w:ind w:left="720"/>
        <w:rPr>
          <w:rFonts w:cs="OfficinaSansStd-Book"/>
          <w:i/>
        </w:rPr>
      </w:pPr>
      <w:r>
        <w:rPr>
          <w:rFonts w:cs="OfficinaSansStd-Book"/>
          <w:i/>
        </w:rPr>
        <w:t>How</w:t>
      </w:r>
      <w:r w:rsidR="00102C80">
        <w:rPr>
          <w:rFonts w:cs="OfficinaSansStd-Book"/>
          <w:i/>
        </w:rPr>
        <w:t xml:space="preserve"> are the unique contributions/capacities of each partner benefiting the other and the joint initiative as a whole? </w:t>
      </w:r>
    </w:p>
    <w:p w14:paraId="1C7F3E06" w14:textId="0951A14E" w:rsidR="00B34B35" w:rsidRDefault="00994049" w:rsidP="00C4444A">
      <w:pPr>
        <w:pStyle w:val="NoSpacing"/>
        <w:numPr>
          <w:ilvl w:val="0"/>
          <w:numId w:val="6"/>
        </w:numPr>
        <w:ind w:left="720"/>
        <w:rPr>
          <w:rFonts w:cs="OfficinaSansStd-Book"/>
          <w:i/>
        </w:rPr>
      </w:pPr>
      <w:r>
        <w:rPr>
          <w:rFonts w:cs="OfficinaSansStd-Book"/>
          <w:i/>
        </w:rPr>
        <w:t>How</w:t>
      </w:r>
      <w:r w:rsidR="00494B20">
        <w:rPr>
          <w:rFonts w:cs="OfficinaSansStd-Book"/>
          <w:i/>
        </w:rPr>
        <w:t xml:space="preserve"> does the partnership facilitate a </w:t>
      </w:r>
      <w:r w:rsidR="00B34B35" w:rsidRPr="00B34B35">
        <w:rPr>
          <w:rFonts w:cs="OfficinaSansStd-Book"/>
          <w:i/>
        </w:rPr>
        <w:t>two-way learning process?</w:t>
      </w:r>
    </w:p>
    <w:p w14:paraId="5A24E0A4" w14:textId="227947B5" w:rsidR="00C80A80" w:rsidRPr="002E3F2D" w:rsidRDefault="00994049" w:rsidP="00C4444A">
      <w:pPr>
        <w:pStyle w:val="NoSpacing"/>
        <w:numPr>
          <w:ilvl w:val="0"/>
          <w:numId w:val="6"/>
        </w:numPr>
        <w:ind w:left="720"/>
        <w:rPr>
          <w:rFonts w:cs="OfficinaSansStd-Book"/>
          <w:i/>
        </w:rPr>
      </w:pPr>
      <w:r>
        <w:rPr>
          <w:rFonts w:cs="OfficinaSansStd-Book"/>
          <w:i/>
        </w:rPr>
        <w:t>How</w:t>
      </w:r>
      <w:r w:rsidR="00494B20">
        <w:rPr>
          <w:rFonts w:cs="OfficinaSansStd-Book"/>
          <w:i/>
        </w:rPr>
        <w:t xml:space="preserve"> are </w:t>
      </w:r>
      <w:r w:rsidR="00D928F1">
        <w:rPr>
          <w:rFonts w:cs="OfficinaSansStd-Book"/>
          <w:i/>
        </w:rPr>
        <w:t>all entities growing their capacity and developing as organi</w:t>
      </w:r>
      <w:r w:rsidR="00494B20">
        <w:rPr>
          <w:rFonts w:cs="OfficinaSansStd-Book"/>
          <w:i/>
        </w:rPr>
        <w:t>z</w:t>
      </w:r>
      <w:r w:rsidR="00D928F1">
        <w:rPr>
          <w:rFonts w:cs="OfficinaSansStd-Book"/>
          <w:i/>
        </w:rPr>
        <w:t>ations</w:t>
      </w:r>
      <w:r w:rsidR="00102C80">
        <w:rPr>
          <w:rFonts w:cs="OfficinaSansStd-Book"/>
          <w:i/>
        </w:rPr>
        <w:t xml:space="preserve">? </w:t>
      </w:r>
      <w:r w:rsidR="00946540">
        <w:rPr>
          <w:rFonts w:cs="OfficinaSansStd-Book"/>
          <w:i/>
        </w:rPr>
        <w:t xml:space="preserve"> </w:t>
      </w:r>
    </w:p>
    <w:p w14:paraId="1EAF5D93" w14:textId="77777777" w:rsidR="00C80A80" w:rsidRPr="003F50F9" w:rsidRDefault="00C80A80" w:rsidP="00C4444A">
      <w:pPr>
        <w:pStyle w:val="NoSpacing"/>
        <w:ind w:left="76"/>
        <w:rPr>
          <w:rFonts w:cs="OfficinaSansStd-Book"/>
          <w:b/>
        </w:rPr>
      </w:pPr>
    </w:p>
    <w:p w14:paraId="3E34D3CD" w14:textId="4A91FC73" w:rsidR="002A37F9" w:rsidRPr="00C4444A" w:rsidRDefault="00036423" w:rsidP="00C4444A">
      <w:pPr>
        <w:pStyle w:val="NoSpacing"/>
        <w:numPr>
          <w:ilvl w:val="0"/>
          <w:numId w:val="7"/>
        </w:numPr>
        <w:ind w:left="360"/>
        <w:rPr>
          <w:rStyle w:val="A3"/>
          <w:rFonts w:cs="OfficinaSansStd-Book"/>
          <w:b/>
          <w:color w:val="auto"/>
          <w:sz w:val="22"/>
          <w:szCs w:val="22"/>
          <w:u w:val="single"/>
        </w:rPr>
      </w:pPr>
      <w:r w:rsidRPr="00BA5779">
        <w:rPr>
          <w:rFonts w:cs="OfficinaSansStd-Book"/>
          <w:b/>
          <w:u w:val="single"/>
        </w:rPr>
        <w:t>Shared</w:t>
      </w:r>
      <w:r w:rsidR="00B34B35" w:rsidRPr="00BA5779">
        <w:rPr>
          <w:rFonts w:cs="OfficinaSansStd-Book"/>
          <w:b/>
          <w:u w:val="single"/>
        </w:rPr>
        <w:t xml:space="preserve"> vision,</w:t>
      </w:r>
      <w:r w:rsidRPr="00BA5779">
        <w:rPr>
          <w:rFonts w:cs="OfficinaSansStd-Book"/>
          <w:b/>
          <w:u w:val="single"/>
        </w:rPr>
        <w:t xml:space="preserve"> </w:t>
      </w:r>
      <w:r w:rsidRPr="00BA5779">
        <w:rPr>
          <w:rFonts w:cs="OfficinaSansStd-Book"/>
          <w:b/>
          <w:noProof/>
          <w:u w:val="single"/>
        </w:rPr>
        <w:t>mission</w:t>
      </w:r>
      <w:r w:rsidR="00B34B35" w:rsidRPr="00BA5779">
        <w:rPr>
          <w:rFonts w:cs="OfficinaSansStd-Book"/>
          <w:b/>
          <w:noProof/>
          <w:u w:val="single"/>
        </w:rPr>
        <w:t>,</w:t>
      </w:r>
      <w:r w:rsidRPr="00BA5779">
        <w:rPr>
          <w:rFonts w:cs="OfficinaSansStd-Book"/>
          <w:b/>
          <w:u w:val="single"/>
        </w:rPr>
        <w:t xml:space="preserve"> and goals</w:t>
      </w:r>
      <w:r w:rsidR="00875A07" w:rsidRPr="00BA5779">
        <w:rPr>
          <w:rFonts w:cs="OfficinaSansStd-Book"/>
          <w:b/>
          <w:u w:val="single"/>
        </w:rPr>
        <w:t xml:space="preserve"> to achieve better impact:</w:t>
      </w:r>
      <w:r w:rsidR="00C4444A">
        <w:rPr>
          <w:rFonts w:cs="OfficinaSansStd-Book"/>
          <w:b/>
          <w:u w:val="single"/>
        </w:rPr>
        <w:t xml:space="preserve"> </w:t>
      </w:r>
      <w:r w:rsidR="002A37F9" w:rsidRPr="00C4444A">
        <w:rPr>
          <w:rFonts w:cs="OfficinaSansStd-Book"/>
        </w:rPr>
        <w:t>Partners</w:t>
      </w:r>
      <w:r w:rsidR="002E043C" w:rsidRPr="00C4444A">
        <w:rPr>
          <w:rFonts w:cs="OfficinaSansStd-Book"/>
        </w:rPr>
        <w:t>hips are often marked by real (or perceived)</w:t>
      </w:r>
      <w:r w:rsidR="002A37F9" w:rsidRPr="00C4444A">
        <w:rPr>
          <w:rFonts w:cs="OfficinaSansStd-Book"/>
        </w:rPr>
        <w:t xml:space="preserve"> </w:t>
      </w:r>
      <w:r w:rsidR="002E043C" w:rsidRPr="00C4444A">
        <w:rPr>
          <w:rFonts w:cs="OfficinaSansStd-Book"/>
        </w:rPr>
        <w:t xml:space="preserve">anxieties about working with organizations that are different from us. </w:t>
      </w:r>
      <w:r w:rsidR="002A37F9" w:rsidRPr="00C4444A">
        <w:rPr>
          <w:rFonts w:cs="OfficinaSansStd-Book"/>
        </w:rPr>
        <w:t xml:space="preserve"> </w:t>
      </w:r>
      <w:r w:rsidR="002E043C" w:rsidRPr="00C4444A">
        <w:rPr>
          <w:rStyle w:val="A3"/>
          <w:sz w:val="22"/>
          <w:szCs w:val="22"/>
        </w:rPr>
        <w:t>A commitment to exploring each others’ motivation, values and underlying interests will build understanding and appreciation of the added value that comes from diversity, quelling fears that differences may lead to conflict or relationship breakdown.</w:t>
      </w:r>
      <w:r w:rsidR="002E043C" w:rsidRPr="00C4444A">
        <w:rPr>
          <w:rStyle w:val="A3"/>
        </w:rPr>
        <w:t xml:space="preserve"> </w:t>
      </w:r>
    </w:p>
    <w:p w14:paraId="405CE6CF" w14:textId="77777777" w:rsidR="00C4444A" w:rsidRPr="00C4444A" w:rsidRDefault="00C4444A" w:rsidP="00C4444A">
      <w:pPr>
        <w:pStyle w:val="NoSpacing"/>
        <w:ind w:firstLine="360"/>
        <w:rPr>
          <w:rFonts w:cs="OfficinaSansStd-Book"/>
          <w:b/>
          <w:sz w:val="10"/>
          <w:szCs w:val="10"/>
        </w:rPr>
      </w:pPr>
    </w:p>
    <w:p w14:paraId="7021162E" w14:textId="77777777" w:rsidR="00C4444A" w:rsidRPr="00C4444A" w:rsidRDefault="00C4444A" w:rsidP="00C4444A">
      <w:pPr>
        <w:pStyle w:val="NoSpacing"/>
        <w:ind w:firstLine="360"/>
        <w:rPr>
          <w:rFonts w:cs="OfficinaSansStd-Book"/>
          <w:b/>
        </w:rPr>
      </w:pPr>
      <w:r w:rsidRPr="00C4444A">
        <w:rPr>
          <w:rFonts w:cs="OfficinaSansStd-Book"/>
          <w:b/>
        </w:rPr>
        <w:t>Key learning questions:</w:t>
      </w:r>
    </w:p>
    <w:p w14:paraId="4677D0DB" w14:textId="37B03669" w:rsidR="005C0121" w:rsidRPr="005333A3" w:rsidRDefault="00994049" w:rsidP="00C4444A">
      <w:pPr>
        <w:pStyle w:val="NoSpacing"/>
        <w:numPr>
          <w:ilvl w:val="0"/>
          <w:numId w:val="4"/>
        </w:numPr>
        <w:rPr>
          <w:rFonts w:cs="OfficinaSansStd-Book"/>
          <w:b/>
          <w:i/>
        </w:rPr>
      </w:pPr>
      <w:r>
        <w:rPr>
          <w:rFonts w:cs="OfficinaSansStd-Book"/>
          <w:i/>
        </w:rPr>
        <w:t>How do you make sure that there is</w:t>
      </w:r>
      <w:r w:rsidR="005C0121" w:rsidRPr="005333A3">
        <w:rPr>
          <w:rFonts w:cs="OfficinaSansStd-Book"/>
          <w:i/>
        </w:rPr>
        <w:t xml:space="preserve"> a </w:t>
      </w:r>
      <w:r w:rsidR="00946540" w:rsidRPr="005333A3">
        <w:rPr>
          <w:rFonts w:cs="OfficinaSansStd-Book"/>
          <w:i/>
        </w:rPr>
        <w:t xml:space="preserve">clearly, well-articulated </w:t>
      </w:r>
      <w:r w:rsidR="005C0121" w:rsidRPr="005333A3">
        <w:rPr>
          <w:rFonts w:cs="OfficinaSansStd-Book"/>
          <w:i/>
        </w:rPr>
        <w:t xml:space="preserve">shared </w:t>
      </w:r>
      <w:r w:rsidR="00E83141" w:rsidRPr="005333A3">
        <w:rPr>
          <w:rFonts w:cs="OfficinaSansStd-Book"/>
          <w:i/>
        </w:rPr>
        <w:t xml:space="preserve">vision </w:t>
      </w:r>
      <w:r w:rsidR="00BC7048" w:rsidRPr="005333A3">
        <w:rPr>
          <w:rFonts w:cs="OfficinaSansStd-Book"/>
          <w:i/>
        </w:rPr>
        <w:t xml:space="preserve">and common purpose </w:t>
      </w:r>
      <w:r w:rsidR="00E83141" w:rsidRPr="005333A3">
        <w:rPr>
          <w:rFonts w:cs="OfficinaSansStd-Book"/>
          <w:i/>
        </w:rPr>
        <w:t xml:space="preserve">between the two partners (for the joint initiative or beyond)? </w:t>
      </w:r>
    </w:p>
    <w:p w14:paraId="172953D0" w14:textId="70116B93" w:rsidR="000A59EF" w:rsidRPr="005333A3" w:rsidRDefault="00994049" w:rsidP="00C4444A">
      <w:pPr>
        <w:pStyle w:val="NoSpacing"/>
        <w:numPr>
          <w:ilvl w:val="0"/>
          <w:numId w:val="4"/>
        </w:numPr>
        <w:rPr>
          <w:rFonts w:cs="OfficinaSansStd-Book"/>
          <w:b/>
          <w:i/>
        </w:rPr>
      </w:pPr>
      <w:r>
        <w:rPr>
          <w:rFonts w:cs="OfficinaSansStd-Book"/>
          <w:i/>
        </w:rPr>
        <w:t>How do you ensure that</w:t>
      </w:r>
      <w:r w:rsidR="000A59EF" w:rsidRPr="005333A3">
        <w:rPr>
          <w:rFonts w:cs="OfficinaSansStd-Book"/>
          <w:i/>
        </w:rPr>
        <w:t xml:space="preserve"> the joint programme of work reflect the </w:t>
      </w:r>
      <w:r w:rsidR="00BC7048" w:rsidRPr="005333A3">
        <w:rPr>
          <w:rFonts w:cs="OfficinaSansStd-Book"/>
          <w:i/>
        </w:rPr>
        <w:t xml:space="preserve">common goals and </w:t>
      </w:r>
      <w:r w:rsidR="000A59EF" w:rsidRPr="005333A3">
        <w:rPr>
          <w:rFonts w:cs="OfficinaSansStd-Book"/>
          <w:i/>
        </w:rPr>
        <w:t xml:space="preserve">values of each partner? </w:t>
      </w:r>
    </w:p>
    <w:p w14:paraId="43257C3D" w14:textId="3801E8A8" w:rsidR="002602E6" w:rsidRDefault="00994049" w:rsidP="00C4444A">
      <w:pPr>
        <w:pStyle w:val="NoSpacing"/>
        <w:numPr>
          <w:ilvl w:val="0"/>
          <w:numId w:val="4"/>
        </w:numPr>
        <w:rPr>
          <w:rFonts w:cs="OfficinaSansStd-Book"/>
          <w:i/>
        </w:rPr>
      </w:pPr>
      <w:r>
        <w:rPr>
          <w:rFonts w:cs="OfficinaSansStd-Book"/>
          <w:i/>
        </w:rPr>
        <w:t>How do you make</w:t>
      </w:r>
      <w:r w:rsidR="000A59EF">
        <w:rPr>
          <w:rFonts w:cs="OfficinaSansStd-Book"/>
          <w:i/>
        </w:rPr>
        <w:t xml:space="preserve"> partners harness their respective </w:t>
      </w:r>
      <w:r w:rsidR="002602E6">
        <w:rPr>
          <w:rFonts w:cs="OfficinaSansStd-Book"/>
          <w:i/>
        </w:rPr>
        <w:t xml:space="preserve">complementarities to create additional value? (the multiplier effect of partnership vs. the adding effect) </w:t>
      </w:r>
    </w:p>
    <w:p w14:paraId="02EBFB2B" w14:textId="77777777" w:rsidR="00A91656" w:rsidRDefault="00A91656" w:rsidP="00C4444A">
      <w:pPr>
        <w:pStyle w:val="NoSpacing"/>
        <w:ind w:left="436"/>
        <w:rPr>
          <w:rFonts w:cs="OfficinaSansStd-Book"/>
          <w:i/>
        </w:rPr>
      </w:pPr>
    </w:p>
    <w:p w14:paraId="058C6409" w14:textId="3E855730" w:rsidR="00A91656" w:rsidRPr="00C4444A" w:rsidRDefault="00A91656" w:rsidP="00C4444A">
      <w:pPr>
        <w:pStyle w:val="NoSpacing"/>
        <w:numPr>
          <w:ilvl w:val="0"/>
          <w:numId w:val="7"/>
        </w:numPr>
        <w:ind w:left="360"/>
        <w:rPr>
          <w:rFonts w:cs="OfficinaSansStd-Book"/>
          <w:b/>
          <w:u w:val="single"/>
        </w:rPr>
      </w:pPr>
      <w:r w:rsidRPr="00BA5779">
        <w:rPr>
          <w:rFonts w:cs="OfficinaSansStd-Book"/>
          <w:b/>
          <w:noProof/>
          <w:u w:val="single"/>
        </w:rPr>
        <w:t>Existence</w:t>
      </w:r>
      <w:r w:rsidRPr="00BA5779">
        <w:rPr>
          <w:rFonts w:cs="OfficinaSansStd-Book"/>
          <w:b/>
          <w:u w:val="single"/>
        </w:rPr>
        <w:t xml:space="preserve"> of monitoring and evaluation mechanisms for efficient feedback and participation:</w:t>
      </w:r>
      <w:r w:rsidR="00C4444A">
        <w:rPr>
          <w:rFonts w:cs="OfficinaSansStd-Book"/>
          <w:b/>
          <w:u w:val="single"/>
        </w:rPr>
        <w:t xml:space="preserve"> </w:t>
      </w:r>
      <w:r w:rsidRPr="00C4444A">
        <w:rPr>
          <w:rFonts w:cs="OfficinaSansStd-Book"/>
        </w:rPr>
        <w:t xml:space="preserve">While it is common to assess the outcomes of the joint initiative, assessing the health of the partnership to deliver on these outcomes is as critical. This can also provide key information on the effectiveness of the partnership and its value-add, and generate lessons learned on good partnering.  </w:t>
      </w:r>
    </w:p>
    <w:p w14:paraId="77E38F7B" w14:textId="77777777" w:rsidR="00C4444A" w:rsidRPr="00C4444A" w:rsidRDefault="00C4444A" w:rsidP="00C4444A">
      <w:pPr>
        <w:pStyle w:val="NoSpacing"/>
        <w:rPr>
          <w:rFonts w:cs="OfficinaSansStd-Book"/>
          <w:b/>
          <w:sz w:val="10"/>
          <w:szCs w:val="10"/>
        </w:rPr>
      </w:pPr>
    </w:p>
    <w:p w14:paraId="18C5D0AF" w14:textId="77777777" w:rsidR="00C4444A" w:rsidRPr="00C4444A" w:rsidRDefault="00C4444A" w:rsidP="00C4444A">
      <w:pPr>
        <w:pStyle w:val="NoSpacing"/>
        <w:ind w:firstLine="360"/>
        <w:rPr>
          <w:rFonts w:cs="OfficinaSansStd-Book"/>
          <w:b/>
        </w:rPr>
      </w:pPr>
      <w:r w:rsidRPr="00C4444A">
        <w:rPr>
          <w:rFonts w:cs="OfficinaSansStd-Book"/>
          <w:b/>
        </w:rPr>
        <w:t>Key learning questions:</w:t>
      </w:r>
    </w:p>
    <w:p w14:paraId="75E66397" w14:textId="248CD173" w:rsidR="00A91656" w:rsidRDefault="00A91656" w:rsidP="00C4444A">
      <w:pPr>
        <w:pStyle w:val="NoSpacing"/>
        <w:numPr>
          <w:ilvl w:val="0"/>
          <w:numId w:val="4"/>
        </w:numPr>
        <w:rPr>
          <w:rFonts w:cs="OfficinaSansStd-Book"/>
          <w:i/>
        </w:rPr>
      </w:pPr>
      <w:r w:rsidRPr="003F50F9">
        <w:rPr>
          <w:rFonts w:cs="OfficinaSansStd-Book"/>
          <w:i/>
        </w:rPr>
        <w:t xml:space="preserve">What processes or mechanisms </w:t>
      </w:r>
      <w:r>
        <w:rPr>
          <w:rFonts w:cs="OfficinaSansStd-Book"/>
          <w:i/>
        </w:rPr>
        <w:t xml:space="preserve">are used </w:t>
      </w:r>
      <w:r w:rsidRPr="003F50F9">
        <w:rPr>
          <w:rFonts w:cs="OfficinaSansStd-Book"/>
          <w:i/>
        </w:rPr>
        <w:t xml:space="preserve">to </w:t>
      </w:r>
      <w:r w:rsidR="005333A3" w:rsidRPr="003F50F9">
        <w:rPr>
          <w:rFonts w:cs="OfficinaSansStd-Book"/>
          <w:i/>
        </w:rPr>
        <w:t>review the</w:t>
      </w:r>
      <w:r w:rsidRPr="003F50F9">
        <w:rPr>
          <w:rFonts w:cs="OfficinaSansStd-Book"/>
          <w:i/>
        </w:rPr>
        <w:t xml:space="preserve"> partnership</w:t>
      </w:r>
      <w:r>
        <w:rPr>
          <w:rFonts w:cs="OfficinaSansStd-Book"/>
          <w:i/>
        </w:rPr>
        <w:t xml:space="preserve"> (e.g. partnership scorecard, regular partnership health check conducted</w:t>
      </w:r>
      <w:r w:rsidRPr="003F50F9">
        <w:rPr>
          <w:rFonts w:cs="OfficinaSansStd-Book"/>
          <w:i/>
        </w:rPr>
        <w:t>?</w:t>
      </w:r>
      <w:r>
        <w:rPr>
          <w:rFonts w:cs="OfficinaSansStd-Book"/>
          <w:i/>
        </w:rPr>
        <w:t>)</w:t>
      </w:r>
    </w:p>
    <w:p w14:paraId="7ADCEA1A" w14:textId="77777777" w:rsidR="007025AF" w:rsidRDefault="00A91656" w:rsidP="00C4444A">
      <w:pPr>
        <w:pStyle w:val="NoSpacing"/>
        <w:numPr>
          <w:ilvl w:val="0"/>
          <w:numId w:val="4"/>
        </w:numPr>
        <w:rPr>
          <w:rFonts w:cs="OfficinaSansStd-Book"/>
          <w:i/>
        </w:rPr>
      </w:pPr>
      <w:r>
        <w:rPr>
          <w:rFonts w:cs="OfficinaSansStd-Book"/>
          <w:i/>
        </w:rPr>
        <w:t xml:space="preserve">In case of complaints, what measures can partners take? Are these measures known and used?  </w:t>
      </w:r>
    </w:p>
    <w:p w14:paraId="269C7823" w14:textId="080DF224" w:rsidR="007025AF" w:rsidRDefault="00A91656" w:rsidP="00C4444A">
      <w:pPr>
        <w:pStyle w:val="NoSpacing"/>
        <w:numPr>
          <w:ilvl w:val="0"/>
          <w:numId w:val="4"/>
        </w:numPr>
        <w:rPr>
          <w:rFonts w:cs="OfficinaSansStd-Book"/>
          <w:i/>
        </w:rPr>
      </w:pPr>
      <w:r w:rsidRPr="00946540">
        <w:rPr>
          <w:rFonts w:cs="OfficinaSansStd-Book"/>
          <w:i/>
        </w:rPr>
        <w:t>Which processes are in place to constantly feed and respond to feedback?</w:t>
      </w:r>
    </w:p>
    <w:p w14:paraId="320F4975" w14:textId="47786A79" w:rsidR="00A91656" w:rsidRPr="005333A3" w:rsidRDefault="00366D53" w:rsidP="00C4444A">
      <w:pPr>
        <w:pStyle w:val="NoSpacing"/>
        <w:numPr>
          <w:ilvl w:val="0"/>
          <w:numId w:val="4"/>
        </w:numPr>
        <w:rPr>
          <w:rFonts w:cs="OfficinaSansStd-Book"/>
          <w:i/>
        </w:rPr>
      </w:pPr>
      <w:r>
        <w:rPr>
          <w:rFonts w:cs="OfficinaSansStd-Book"/>
          <w:i/>
        </w:rPr>
        <w:t xml:space="preserve">How do you guarantee that </w:t>
      </w:r>
      <w:r w:rsidR="00A91656" w:rsidRPr="007025AF">
        <w:rPr>
          <w:rFonts w:cs="OfficinaSansStd-Book"/>
          <w:i/>
        </w:rPr>
        <w:t>lessons about the partnership</w:t>
      </w:r>
      <w:r w:rsidR="00BA5779">
        <w:rPr>
          <w:rFonts w:cs="OfficinaSansStd-Book"/>
          <w:i/>
        </w:rPr>
        <w:t xml:space="preserve"> are </w:t>
      </w:r>
      <w:r w:rsidR="00BA5779" w:rsidRPr="007025AF">
        <w:rPr>
          <w:rFonts w:cs="OfficinaSansStd-Book"/>
          <w:i/>
        </w:rPr>
        <w:t>learnt</w:t>
      </w:r>
      <w:r w:rsidR="00BA5779">
        <w:rPr>
          <w:rFonts w:cs="OfficinaSansStd-Book"/>
          <w:i/>
        </w:rPr>
        <w:t>,</w:t>
      </w:r>
      <w:r w:rsidR="00A91656" w:rsidRPr="007025AF">
        <w:rPr>
          <w:rFonts w:cs="OfficinaSansStd-Book"/>
          <w:i/>
        </w:rPr>
        <w:t xml:space="preserve"> captured and fed into the organizations’ systems?</w:t>
      </w:r>
    </w:p>
    <w:p w14:paraId="3A230C8B" w14:textId="77777777" w:rsidR="003A309D" w:rsidRDefault="003A309D" w:rsidP="00C4444A">
      <w:pPr>
        <w:pStyle w:val="NoSpacing"/>
      </w:pPr>
    </w:p>
    <w:p w14:paraId="32DA7CA1" w14:textId="77777777" w:rsidR="00A91656" w:rsidRDefault="00A91656" w:rsidP="00C4444A">
      <w:pPr>
        <w:pStyle w:val="NoSpacing"/>
      </w:pPr>
    </w:p>
    <w:sectPr w:rsidR="00A916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D016" w14:textId="77777777" w:rsidR="00FF3C67" w:rsidRDefault="00FF3C67" w:rsidP="00B82DA6">
      <w:pPr>
        <w:spacing w:after="0" w:line="240" w:lineRule="auto"/>
      </w:pPr>
      <w:r>
        <w:separator/>
      </w:r>
    </w:p>
  </w:endnote>
  <w:endnote w:type="continuationSeparator" w:id="0">
    <w:p w14:paraId="3FCFC091" w14:textId="77777777" w:rsidR="00FF3C67" w:rsidRDefault="00FF3C67" w:rsidP="00B8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fficinaSansStd-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19611"/>
      <w:docPartObj>
        <w:docPartGallery w:val="Page Numbers (Bottom of Page)"/>
        <w:docPartUnique/>
      </w:docPartObj>
    </w:sdtPr>
    <w:sdtEndPr>
      <w:rPr>
        <w:noProof/>
      </w:rPr>
    </w:sdtEndPr>
    <w:sdtContent>
      <w:p w14:paraId="3EF476B1" w14:textId="77777777" w:rsidR="006E3CDE" w:rsidRDefault="006E3CDE">
        <w:pPr>
          <w:pStyle w:val="Footer"/>
          <w:jc w:val="center"/>
        </w:pPr>
        <w:r>
          <w:fldChar w:fldCharType="begin"/>
        </w:r>
        <w:r>
          <w:instrText xml:space="preserve"> PAGE   \* MERGEFORMAT </w:instrText>
        </w:r>
        <w:r>
          <w:fldChar w:fldCharType="separate"/>
        </w:r>
        <w:r w:rsidR="0074794A">
          <w:rPr>
            <w:noProof/>
          </w:rPr>
          <w:t>1</w:t>
        </w:r>
        <w:r>
          <w:rPr>
            <w:noProof/>
          </w:rPr>
          <w:fldChar w:fldCharType="end"/>
        </w:r>
      </w:p>
    </w:sdtContent>
  </w:sdt>
  <w:p w14:paraId="437A3081" w14:textId="77777777" w:rsidR="006E3CDE" w:rsidRDefault="006E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DF45" w14:textId="77777777" w:rsidR="00FF3C67" w:rsidRDefault="00FF3C67" w:rsidP="00B82DA6">
      <w:pPr>
        <w:spacing w:after="0" w:line="240" w:lineRule="auto"/>
      </w:pPr>
      <w:r>
        <w:separator/>
      </w:r>
    </w:p>
  </w:footnote>
  <w:footnote w:type="continuationSeparator" w:id="0">
    <w:p w14:paraId="41BB3AF5" w14:textId="77777777" w:rsidR="00FF3C67" w:rsidRDefault="00FF3C67" w:rsidP="00B82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625"/>
    <w:multiLevelType w:val="hybridMultilevel"/>
    <w:tmpl w:val="5D341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846D0"/>
    <w:multiLevelType w:val="hybridMultilevel"/>
    <w:tmpl w:val="A404A6A4"/>
    <w:lvl w:ilvl="0" w:tplc="8FB6E56C">
      <w:start w:val="1"/>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5225C60"/>
    <w:multiLevelType w:val="hybridMultilevel"/>
    <w:tmpl w:val="58564A4A"/>
    <w:lvl w:ilvl="0" w:tplc="5C348ECC">
      <w:numFmt w:val="bullet"/>
      <w:lvlText w:val="-"/>
      <w:lvlJc w:val="left"/>
      <w:pPr>
        <w:ind w:left="1004" w:hanging="360"/>
      </w:pPr>
      <w:rPr>
        <w:rFonts w:asciiTheme="minorHAnsi" w:eastAsia="Times New Roman" w:hAnsiTheme="minorHAnsi" w:cstheme="minorHAnsi" w:hint="default"/>
        <w:b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C3C256B"/>
    <w:multiLevelType w:val="hybridMultilevel"/>
    <w:tmpl w:val="D6E49260"/>
    <w:lvl w:ilvl="0" w:tplc="233871B6">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501AF"/>
    <w:multiLevelType w:val="hybridMultilevel"/>
    <w:tmpl w:val="EBAE06D4"/>
    <w:lvl w:ilvl="0" w:tplc="6014587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BF2861"/>
    <w:multiLevelType w:val="hybridMultilevel"/>
    <w:tmpl w:val="F2286C8A"/>
    <w:lvl w:ilvl="0" w:tplc="75B2B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30053E"/>
    <w:multiLevelType w:val="hybridMultilevel"/>
    <w:tmpl w:val="423C63EA"/>
    <w:lvl w:ilvl="0" w:tplc="7F7EA44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NDcxNzIyMjYxNzVW0lEKTi0uzszPAykwNKwFAB+USDwtAAAA"/>
  </w:docVars>
  <w:rsids>
    <w:rsidRoot w:val="003A309D"/>
    <w:rsid w:val="00036423"/>
    <w:rsid w:val="00085475"/>
    <w:rsid w:val="000A59EF"/>
    <w:rsid w:val="000C45D9"/>
    <w:rsid w:val="000E5D96"/>
    <w:rsid w:val="000F048F"/>
    <w:rsid w:val="00102C80"/>
    <w:rsid w:val="001032F9"/>
    <w:rsid w:val="001162F4"/>
    <w:rsid w:val="00196DAA"/>
    <w:rsid w:val="001F363D"/>
    <w:rsid w:val="00226FE6"/>
    <w:rsid w:val="002602E6"/>
    <w:rsid w:val="002A37F9"/>
    <w:rsid w:val="002E043C"/>
    <w:rsid w:val="002E3F2D"/>
    <w:rsid w:val="002F23E1"/>
    <w:rsid w:val="00307EEF"/>
    <w:rsid w:val="00310183"/>
    <w:rsid w:val="003275F1"/>
    <w:rsid w:val="0035234A"/>
    <w:rsid w:val="00366D53"/>
    <w:rsid w:val="003A1BA1"/>
    <w:rsid w:val="003A309D"/>
    <w:rsid w:val="003C7D69"/>
    <w:rsid w:val="003F50F9"/>
    <w:rsid w:val="00435A25"/>
    <w:rsid w:val="00494B20"/>
    <w:rsid w:val="004A72F9"/>
    <w:rsid w:val="004C1C7E"/>
    <w:rsid w:val="004D2F13"/>
    <w:rsid w:val="004F5470"/>
    <w:rsid w:val="005333A3"/>
    <w:rsid w:val="00581A3A"/>
    <w:rsid w:val="005A0970"/>
    <w:rsid w:val="005C0121"/>
    <w:rsid w:val="005E4CB7"/>
    <w:rsid w:val="005E7B61"/>
    <w:rsid w:val="006D5E66"/>
    <w:rsid w:val="006E3CDE"/>
    <w:rsid w:val="007025AF"/>
    <w:rsid w:val="0074794A"/>
    <w:rsid w:val="00756CD6"/>
    <w:rsid w:val="0079393E"/>
    <w:rsid w:val="007A03D7"/>
    <w:rsid w:val="007A0D35"/>
    <w:rsid w:val="007B32A9"/>
    <w:rsid w:val="007B6A9A"/>
    <w:rsid w:val="007C514A"/>
    <w:rsid w:val="007E3973"/>
    <w:rsid w:val="007F631A"/>
    <w:rsid w:val="008206E2"/>
    <w:rsid w:val="00821BA4"/>
    <w:rsid w:val="00862A2E"/>
    <w:rsid w:val="00863F92"/>
    <w:rsid w:val="00875A07"/>
    <w:rsid w:val="0090519E"/>
    <w:rsid w:val="00923919"/>
    <w:rsid w:val="00946540"/>
    <w:rsid w:val="00993539"/>
    <w:rsid w:val="00994049"/>
    <w:rsid w:val="009C36AA"/>
    <w:rsid w:val="009D4393"/>
    <w:rsid w:val="00A24A29"/>
    <w:rsid w:val="00A51D9F"/>
    <w:rsid w:val="00A849B2"/>
    <w:rsid w:val="00A91656"/>
    <w:rsid w:val="00AE1AED"/>
    <w:rsid w:val="00B34B35"/>
    <w:rsid w:val="00B7178A"/>
    <w:rsid w:val="00B828B5"/>
    <w:rsid w:val="00B82DA6"/>
    <w:rsid w:val="00B84841"/>
    <w:rsid w:val="00BA5779"/>
    <w:rsid w:val="00BC50A6"/>
    <w:rsid w:val="00BC7048"/>
    <w:rsid w:val="00BD33DA"/>
    <w:rsid w:val="00BE31D8"/>
    <w:rsid w:val="00C10B14"/>
    <w:rsid w:val="00C1227E"/>
    <w:rsid w:val="00C24B19"/>
    <w:rsid w:val="00C34104"/>
    <w:rsid w:val="00C4444A"/>
    <w:rsid w:val="00C80A80"/>
    <w:rsid w:val="00CF5A05"/>
    <w:rsid w:val="00D35992"/>
    <w:rsid w:val="00D928F1"/>
    <w:rsid w:val="00DE49E1"/>
    <w:rsid w:val="00DF544C"/>
    <w:rsid w:val="00E30F33"/>
    <w:rsid w:val="00E54BAF"/>
    <w:rsid w:val="00E6006C"/>
    <w:rsid w:val="00E75272"/>
    <w:rsid w:val="00E83141"/>
    <w:rsid w:val="00E8754A"/>
    <w:rsid w:val="00E90B5C"/>
    <w:rsid w:val="00EB0EE5"/>
    <w:rsid w:val="00EC7365"/>
    <w:rsid w:val="00F9652F"/>
    <w:rsid w:val="00FE0969"/>
    <w:rsid w:val="00FF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68EE"/>
  <w15:docId w15:val="{385FBA6B-045A-408F-971C-85490FBC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09D"/>
    <w:pPr>
      <w:ind w:left="720"/>
      <w:contextualSpacing/>
    </w:pPr>
  </w:style>
  <w:style w:type="paragraph" w:styleId="NoSpacing">
    <w:name w:val="No Spacing"/>
    <w:uiPriority w:val="1"/>
    <w:qFormat/>
    <w:rsid w:val="003A309D"/>
    <w:pPr>
      <w:spacing w:after="0" w:line="240" w:lineRule="auto"/>
    </w:pPr>
  </w:style>
  <w:style w:type="paragraph" w:styleId="Header">
    <w:name w:val="header"/>
    <w:basedOn w:val="Normal"/>
    <w:link w:val="HeaderChar"/>
    <w:uiPriority w:val="99"/>
    <w:unhideWhenUsed/>
    <w:rsid w:val="00B82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A6"/>
  </w:style>
  <w:style w:type="paragraph" w:styleId="Footer">
    <w:name w:val="footer"/>
    <w:basedOn w:val="Normal"/>
    <w:link w:val="FooterChar"/>
    <w:uiPriority w:val="99"/>
    <w:unhideWhenUsed/>
    <w:rsid w:val="00B82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A6"/>
  </w:style>
  <w:style w:type="paragraph" w:styleId="BalloonText">
    <w:name w:val="Balloon Text"/>
    <w:basedOn w:val="Normal"/>
    <w:link w:val="BalloonTextChar"/>
    <w:uiPriority w:val="99"/>
    <w:semiHidden/>
    <w:unhideWhenUsed/>
    <w:rsid w:val="00D92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8F1"/>
    <w:rPr>
      <w:rFonts w:ascii="Segoe UI" w:hAnsi="Segoe UI" w:cs="Segoe UI"/>
      <w:sz w:val="18"/>
      <w:szCs w:val="18"/>
    </w:rPr>
  </w:style>
  <w:style w:type="character" w:styleId="CommentReference">
    <w:name w:val="annotation reference"/>
    <w:basedOn w:val="DefaultParagraphFont"/>
    <w:uiPriority w:val="99"/>
    <w:semiHidden/>
    <w:unhideWhenUsed/>
    <w:rsid w:val="00E6006C"/>
    <w:rPr>
      <w:sz w:val="16"/>
      <w:szCs w:val="16"/>
    </w:rPr>
  </w:style>
  <w:style w:type="paragraph" w:styleId="CommentText">
    <w:name w:val="annotation text"/>
    <w:basedOn w:val="Normal"/>
    <w:link w:val="CommentTextChar"/>
    <w:uiPriority w:val="99"/>
    <w:semiHidden/>
    <w:unhideWhenUsed/>
    <w:rsid w:val="00E6006C"/>
    <w:pPr>
      <w:spacing w:line="240" w:lineRule="auto"/>
    </w:pPr>
    <w:rPr>
      <w:sz w:val="20"/>
      <w:szCs w:val="20"/>
    </w:rPr>
  </w:style>
  <w:style w:type="character" w:customStyle="1" w:styleId="CommentTextChar">
    <w:name w:val="Comment Text Char"/>
    <w:basedOn w:val="DefaultParagraphFont"/>
    <w:link w:val="CommentText"/>
    <w:uiPriority w:val="99"/>
    <w:semiHidden/>
    <w:rsid w:val="00E6006C"/>
    <w:rPr>
      <w:sz w:val="20"/>
      <w:szCs w:val="20"/>
    </w:rPr>
  </w:style>
  <w:style w:type="paragraph" w:styleId="CommentSubject">
    <w:name w:val="annotation subject"/>
    <w:basedOn w:val="CommentText"/>
    <w:next w:val="CommentText"/>
    <w:link w:val="CommentSubjectChar"/>
    <w:uiPriority w:val="99"/>
    <w:semiHidden/>
    <w:unhideWhenUsed/>
    <w:rsid w:val="00E6006C"/>
    <w:rPr>
      <w:b/>
      <w:bCs/>
    </w:rPr>
  </w:style>
  <w:style w:type="character" w:customStyle="1" w:styleId="CommentSubjectChar">
    <w:name w:val="Comment Subject Char"/>
    <w:basedOn w:val="CommentTextChar"/>
    <w:link w:val="CommentSubject"/>
    <w:uiPriority w:val="99"/>
    <w:semiHidden/>
    <w:rsid w:val="00E6006C"/>
    <w:rPr>
      <w:b/>
      <w:bCs/>
      <w:sz w:val="20"/>
      <w:szCs w:val="20"/>
    </w:rPr>
  </w:style>
  <w:style w:type="paragraph" w:styleId="Revision">
    <w:name w:val="Revision"/>
    <w:hidden/>
    <w:uiPriority w:val="99"/>
    <w:semiHidden/>
    <w:rsid w:val="00E6006C"/>
    <w:pPr>
      <w:spacing w:after="0" w:line="240" w:lineRule="auto"/>
    </w:pPr>
  </w:style>
  <w:style w:type="paragraph" w:customStyle="1" w:styleId="Pa16">
    <w:name w:val="Pa16"/>
    <w:basedOn w:val="Normal"/>
    <w:next w:val="Normal"/>
    <w:uiPriority w:val="99"/>
    <w:rsid w:val="002A37F9"/>
    <w:pPr>
      <w:autoSpaceDE w:val="0"/>
      <w:autoSpaceDN w:val="0"/>
      <w:adjustRightInd w:val="0"/>
      <w:spacing w:after="0" w:line="171" w:lineRule="atLeast"/>
    </w:pPr>
    <w:rPr>
      <w:rFonts w:ascii="Calibri" w:hAnsi="Calibri"/>
      <w:sz w:val="24"/>
      <w:szCs w:val="24"/>
    </w:rPr>
  </w:style>
  <w:style w:type="character" w:customStyle="1" w:styleId="A3">
    <w:name w:val="A3"/>
    <w:uiPriority w:val="99"/>
    <w:rsid w:val="002A37F9"/>
    <w:rPr>
      <w:rFonts w:cs="Calibri"/>
      <w:color w:val="000000"/>
      <w:sz w:val="18"/>
      <w:szCs w:val="18"/>
    </w:rPr>
  </w:style>
  <w:style w:type="character" w:styleId="Hyperlink">
    <w:name w:val="Hyperlink"/>
    <w:basedOn w:val="DefaultParagraphFont"/>
    <w:uiPriority w:val="99"/>
    <w:unhideWhenUsed/>
    <w:rsid w:val="005333A3"/>
    <w:rPr>
      <w:color w:val="0000FF" w:themeColor="hyperlink"/>
      <w:u w:val="single"/>
    </w:rPr>
  </w:style>
  <w:style w:type="character" w:styleId="FollowedHyperlink">
    <w:name w:val="FollowedHyperlink"/>
    <w:basedOn w:val="DefaultParagraphFont"/>
    <w:uiPriority w:val="99"/>
    <w:semiHidden/>
    <w:unhideWhenUsed/>
    <w:rsid w:val="006D5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ter4chan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ropbox.com/s/1m3qki3fqtzmcjb/Principles%20of%20Parnership%20English.pdf?dl=0" TargetMode="External"/><Relationship Id="rId4" Type="http://schemas.openxmlformats.org/officeDocument/2006/relationships/webSettings" Target="webSettings.xml"/><Relationship Id="rId9" Type="http://schemas.openxmlformats.org/officeDocument/2006/relationships/hyperlink" Target="https://www.agendaforhumanity.org/initiatives/3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Boukare, Berenice</dc:creator>
  <cp:lastModifiedBy>Boukare, Berenice</cp:lastModifiedBy>
  <cp:revision>2</cp:revision>
  <dcterms:created xsi:type="dcterms:W3CDTF">2019-01-04T11:26:00Z</dcterms:created>
  <dcterms:modified xsi:type="dcterms:W3CDTF">2019-01-04T11:26:00Z</dcterms:modified>
</cp:coreProperties>
</file>